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河北兴柏农业科技股份有限公司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定期检测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单位名称：河北兴柏农业科技股份有限公司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行业分类：根据《国民经济行业分类》（GB/T4754-2017）(按第1号修改单修订)规定，属于“C制造业--第26项化学原料和化学制品制造业--2632生物化学农药及微生物农药制造”。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河北兴柏农业科技股份有限公司成立于2016年05月30日，隶属于河北兴柏药业集团有限公司，注册地位于赵县南柏舍生物产业园，法定代表人为刘中须。经营范围包括粮食收购；农药生产、销售；玉米淀粉、药用糊精、玉米胚芽、玉米蛋白、玉米浆生产、销售；蒸汽生产、销售；自营本公司商品的进出口业务；设备租赁、安装服务；蒸压砖、蒸养砖的生产、销售；农药技术研发；复混肥、水溶肥、叶面肥、有机肥、微生物肥料、微生物菌剂的生产、销售；肥料的技术咨询服务。产品规模：年产阿维菌素精品495吨、阿维菌素油膏165吨、电力1.8×109kWh、蒸汽60万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现场检测及现场调查企业陪同人：屈华伟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现场调查时间：2023年2月17日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本次应检测职业病危害因素10种，实检测10种。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通过检测结果可知，本次检测的其他粉尘、煤尘、氢氧化钠、一氧化碳、二氧化碳、甲苯、甲醇、氨、氮氧化物、二氧化硫、硫化氢和氯化氢及盐样品中，各岗位操作工所接触的浓度均符合GBZ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通过测量结果可知，本次测量的物理因素作业点中，发酵四车间操作工、气拖车间操作工、鼓风机房操作工所接触的噪声不符合GBZ 2.2-2007《工作场所有害因素职业接触限值 第2部分：物理因素》规定，其余各岗位操作工所接触的噪声和工频电场均符合GBZ 2.2-2007规定。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超标原因分析：设备本身属于高噪声设备。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972685" cy="8855710"/>
            <wp:effectExtent l="0" t="0" r="18415" b="2540"/>
            <wp:docPr id="6" name="图片 6" descr="兴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兴柏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89600D1"/>
    <w:rsid w:val="112C7DF0"/>
    <w:rsid w:val="135D6531"/>
    <w:rsid w:val="17FD737A"/>
    <w:rsid w:val="1C1E0556"/>
    <w:rsid w:val="1F507A35"/>
    <w:rsid w:val="2A1C4CA6"/>
    <w:rsid w:val="380B24F4"/>
    <w:rsid w:val="3A1122D3"/>
    <w:rsid w:val="3D6B6B23"/>
    <w:rsid w:val="4A36386C"/>
    <w:rsid w:val="4A826ECA"/>
    <w:rsid w:val="4D0A29E9"/>
    <w:rsid w:val="4D48597B"/>
    <w:rsid w:val="6293301B"/>
    <w:rsid w:val="64C34831"/>
    <w:rsid w:val="691959FB"/>
    <w:rsid w:val="6B2E7664"/>
    <w:rsid w:val="6E9E14B7"/>
    <w:rsid w:val="6FB5053F"/>
    <w:rsid w:val="71AE3786"/>
    <w:rsid w:val="73573522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2024-06-27T06:42:45Z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62509786D3A44706B628E955B54EF28A_13</vt:lpwstr>
  </property>
</Properties>
</file>