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河北迈炫建材有限公司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单位名称：河北迈炫建材有限公司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行业分类：根据《国民经济行业分类》（GB/T4754-2017）(按第1号修改单修订)规定，属于“制造业--非金属矿物制品业--砖瓦、石材等建筑材料制造--隔热和隔音材料制造”。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：河北迈炫建材有限公司是一家从事建筑材料生产销售等业务的公司，占地面积为11993m2，建筑面积4195m2。公司成立于2015年11月24日，法定代表人：户兴才。经营范围：建筑材料的生产与销售；室内外保温材料批发零售；室内外装饰装修工程、园林绿化工程的设计与施工。（依法须经批准的项目，经相关部门批准后方可开展经营活动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现场检测及现场调查企业陪同人：郑如宗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现场调查时间：2023年4月12日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本次应检测职业病危害因素3种，实检测3种。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通过检测结果可知，本次检测的其他粉尘、珍珠岩粉尘样品中，各岗位操作工所接触的浓度均符合GBZ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56530" cy="3942715"/>
            <wp:effectExtent l="0" t="0" r="1270" b="635"/>
            <wp:docPr id="11" name="图片 11" descr="迈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迈炫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3F32506"/>
    <w:rsid w:val="03F47F88"/>
    <w:rsid w:val="07372051"/>
    <w:rsid w:val="089600D1"/>
    <w:rsid w:val="0DDC59AD"/>
    <w:rsid w:val="10A53C5A"/>
    <w:rsid w:val="112C7DF0"/>
    <w:rsid w:val="130143BE"/>
    <w:rsid w:val="135D6531"/>
    <w:rsid w:val="17FD737A"/>
    <w:rsid w:val="1C1E0556"/>
    <w:rsid w:val="1C97248C"/>
    <w:rsid w:val="1F0C2E79"/>
    <w:rsid w:val="1F507A35"/>
    <w:rsid w:val="28C85FAF"/>
    <w:rsid w:val="2A1C4CA6"/>
    <w:rsid w:val="380B24F4"/>
    <w:rsid w:val="38510806"/>
    <w:rsid w:val="3A1122D3"/>
    <w:rsid w:val="3D6B6B23"/>
    <w:rsid w:val="3DDD580C"/>
    <w:rsid w:val="43D97FA2"/>
    <w:rsid w:val="462F56C6"/>
    <w:rsid w:val="4A36386C"/>
    <w:rsid w:val="4A826ECA"/>
    <w:rsid w:val="4D0A29E9"/>
    <w:rsid w:val="4D48597B"/>
    <w:rsid w:val="54331F58"/>
    <w:rsid w:val="54EA7388"/>
    <w:rsid w:val="5EF17565"/>
    <w:rsid w:val="5F677827"/>
    <w:rsid w:val="6293301B"/>
    <w:rsid w:val="644A5EC8"/>
    <w:rsid w:val="64C34831"/>
    <w:rsid w:val="691959FB"/>
    <w:rsid w:val="6B2E7664"/>
    <w:rsid w:val="6E9E14B7"/>
    <w:rsid w:val="6FB5053F"/>
    <w:rsid w:val="71AE3786"/>
    <w:rsid w:val="73573522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2024-06-27T07:06:29Z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68CF56624D504D71B91CED612908A21B_13</vt:lpwstr>
  </property>
</Properties>
</file>