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val="en-US" w:eastAsia="zh-CN"/>
        </w:rPr>
        <w:t>华北制药金坦生物技术股份有限公司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val="en-US" w:eastAsia="zh-CN"/>
        </w:rPr>
        <w:t>华北制药金坦生物技术股份有限公司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</w:rPr>
        <w:t>职业病危害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  <w:lang w:eastAsia="zh-CN"/>
        </w:rPr>
        <w:t>定期检测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7"/>
          <w:szCs w:val="27"/>
        </w:rPr>
        <w:t>报告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　　一、项目概况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项目名称: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华北制药金坦生物技术股份有限公司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项目介绍：根据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乙肝疫苗生产工艺、rhEPO生产工艺、rhG-CSF生产工艺、rhGM-CSF生产工艺、在位清洗和在位消毒工艺、制剂分包装工艺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二、项目组成员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报告编制人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张小玉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项目负责人：张留栓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项目组成员：王启学 赵步 曹素欣 刘烨琳 刘润芝 郝云芳 赵锁军 杨柳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三、项目存在的职业病危害因素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该项目存在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其他粉尘、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氢氧化钠、一氧化碳、二氧化碳、氨、硫化氢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工频电场、高温和噪声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检测</w:t>
      </w:r>
      <w:r>
        <w:rPr>
          <w:rFonts w:hint="eastAsia" w:ascii="宋体" w:hAnsi="宋体" w:eastAsia="宋体" w:cs="宋体"/>
          <w:sz w:val="24"/>
          <w:szCs w:val="24"/>
        </w:rPr>
        <w:t>结论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本次应检测职业病危害因素10种，实检测10种。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通过以上检测结果可知，本次检测的其他粉尘、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氢氧化钠、一氧化碳、二氧化碳、氨、硫化氢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样品中，各岗位操作工所接触的浓度均符合GBZ 2.1-2019《工作场所有害因素职业接触限值 第1部分：化学有害因素》规定。</w:t>
      </w:r>
    </w:p>
    <w:p>
      <w:pPr>
        <w:bidi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通过以上测量结果可知，本次测量的物理因素作业点中，各岗位操作工所接触的工频电场、高温和噪声均符合GBZ 2.2-2007《工作场所有害因素职业接触限值 第2部分：物理因素》规定。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18"/>
          <w:szCs w:val="18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E6A05"/>
    <w:rsid w:val="02955662"/>
    <w:rsid w:val="034233B0"/>
    <w:rsid w:val="03662BD5"/>
    <w:rsid w:val="05C704DE"/>
    <w:rsid w:val="0790153B"/>
    <w:rsid w:val="07F90346"/>
    <w:rsid w:val="083C12A4"/>
    <w:rsid w:val="0915644F"/>
    <w:rsid w:val="214C6EF0"/>
    <w:rsid w:val="24686372"/>
    <w:rsid w:val="24D1643A"/>
    <w:rsid w:val="24D52180"/>
    <w:rsid w:val="2A586B3D"/>
    <w:rsid w:val="2ACE6A05"/>
    <w:rsid w:val="32D92E6B"/>
    <w:rsid w:val="34003685"/>
    <w:rsid w:val="36ED22D0"/>
    <w:rsid w:val="37812F2C"/>
    <w:rsid w:val="3BA87CF7"/>
    <w:rsid w:val="43B157B4"/>
    <w:rsid w:val="4822050A"/>
    <w:rsid w:val="548F4B05"/>
    <w:rsid w:val="59AF7480"/>
    <w:rsid w:val="717D7851"/>
    <w:rsid w:val="71823551"/>
    <w:rsid w:val="7333169D"/>
    <w:rsid w:val="75486771"/>
    <w:rsid w:val="75C65D83"/>
    <w:rsid w:val="75EB0AD8"/>
    <w:rsid w:val="76431E74"/>
    <w:rsid w:val="7CFD11D0"/>
    <w:rsid w:val="7D481B57"/>
    <w:rsid w:val="7E7725E0"/>
    <w:rsid w:val="7EF62580"/>
    <w:rsid w:val="7F9E34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2017-12-14T01:36:00Z</dcterms:created>
  <dc:creator>Administrator</dc:creator>
  <cp:lastModifiedBy>Administrator</cp:lastModifiedBy>
  <dcterms:modified xsi:type="dcterms:W3CDTF">2023-06-30T08:08:47Z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