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ascii="微软雅黑" w:hAnsi="微软雅黑" w:eastAsia="微软雅黑" w:cs="微软雅黑"/>
          <w:color w:val="666666"/>
          <w:sz w:val="27"/>
          <w:szCs w:val="27"/>
          <w:highlight w:val="none"/>
        </w:rPr>
      </w:pPr>
      <w:r>
        <w:rPr>
          <w:rFonts w:hint="eastAsia" w:ascii="微软雅黑" w:hAnsi="微软雅黑" w:eastAsia="微软雅黑" w:cs="微软雅黑"/>
          <w:color w:val="666666"/>
          <w:sz w:val="27"/>
          <w:szCs w:val="27"/>
          <w:highlight w:val="none"/>
          <w:lang w:eastAsia="zh-CN"/>
        </w:rPr>
        <w:t>河北灿日化工有限公司</w:t>
      </w:r>
      <w:r>
        <w:rPr>
          <w:rFonts w:hint="eastAsia" w:ascii="微软雅黑" w:hAnsi="微软雅黑" w:eastAsia="微软雅黑" w:cs="微软雅黑"/>
          <w:color w:val="666666"/>
          <w:sz w:val="27"/>
          <w:szCs w:val="27"/>
          <w:highlight w:val="none"/>
        </w:rPr>
        <w:t>职业病危害现状评价</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一、用人单位概况</w:t>
      </w:r>
    </w:p>
    <w:p>
      <w:pPr>
        <w:pStyle w:val="5"/>
        <w:widowControl/>
        <w:spacing w:beforeAutospacing="0" w:afterAutospacing="0" w:line="360" w:lineRule="exact"/>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用人单位名称：</w:t>
      </w:r>
      <w:r>
        <w:rPr>
          <w:rFonts w:hint="eastAsia" w:ascii="微软雅黑" w:hAnsi="微软雅黑" w:eastAsia="微软雅黑" w:cs="微软雅黑"/>
          <w:color w:val="666666"/>
          <w:sz w:val="18"/>
          <w:szCs w:val="18"/>
          <w:highlight w:val="none"/>
          <w:lang w:eastAsia="zh-CN"/>
        </w:rPr>
        <w:t>河北灿日化工有限公司</w:t>
      </w:r>
    </w:p>
    <w:p>
      <w:pPr>
        <w:pStyle w:val="5"/>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用人单位介绍：</w:t>
      </w:r>
      <w:r>
        <w:rPr>
          <w:rFonts w:hint="eastAsia" w:ascii="微软雅黑" w:hAnsi="微软雅黑" w:eastAsia="微软雅黑" w:cs="微软雅黑"/>
          <w:color w:val="666666"/>
          <w:sz w:val="18"/>
          <w:szCs w:val="18"/>
          <w:highlight w:val="none"/>
          <w:lang w:eastAsia="zh-CN"/>
        </w:rPr>
        <w:t>河北灿日化工有限公司成立于</w:t>
      </w:r>
      <w:r>
        <w:rPr>
          <w:rFonts w:hint="eastAsia" w:ascii="微软雅黑" w:hAnsi="微软雅黑" w:eastAsia="微软雅黑" w:cs="微软雅黑"/>
          <w:color w:val="666666"/>
          <w:sz w:val="18"/>
          <w:szCs w:val="18"/>
          <w:highlight w:val="none"/>
          <w:lang w:val="en-US" w:eastAsia="zh-CN"/>
        </w:rPr>
        <w:t>2010年02月05日，法人代表张志军。公司</w:t>
      </w:r>
      <w:r>
        <w:rPr>
          <w:rFonts w:hint="eastAsia" w:ascii="微软雅黑" w:hAnsi="微软雅黑" w:eastAsia="微软雅黑" w:cs="微软雅黑"/>
          <w:color w:val="666666"/>
          <w:sz w:val="18"/>
          <w:szCs w:val="18"/>
          <w:highlight w:val="none"/>
          <w:lang w:eastAsia="zh-CN"/>
        </w:rPr>
        <w:t>位于赵县新寨店工业园区，注册资金</w:t>
      </w:r>
      <w:r>
        <w:rPr>
          <w:rFonts w:hint="eastAsia" w:ascii="微软雅黑" w:hAnsi="微软雅黑" w:eastAsia="微软雅黑" w:cs="微软雅黑"/>
          <w:color w:val="666666"/>
          <w:sz w:val="18"/>
          <w:szCs w:val="18"/>
          <w:highlight w:val="none"/>
          <w:lang w:val="en-US" w:eastAsia="zh-CN"/>
        </w:rPr>
        <w:t>2000万元，占地约27560㎡</w:t>
      </w: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企业的经营范围为:氧化铁系列产品的生产及销售；复合铁钛粉的生产及销售；复合铬酸铅的生产及销售；化工产品（不含危险化学品）的销售；自营各类商品的进出口业务。</w:t>
      </w:r>
    </w:p>
    <w:p>
      <w:pPr>
        <w:pStyle w:val="5"/>
        <w:widowControl/>
        <w:spacing w:beforeAutospacing="0" w:afterAutospacing="0" w:line="360" w:lineRule="exact"/>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lang w:eastAsia="zh-CN"/>
        </w:rPr>
        <w:t>生产规模：氧化铁颜料</w:t>
      </w:r>
      <w:r>
        <w:rPr>
          <w:rFonts w:hint="eastAsia" w:ascii="微软雅黑" w:hAnsi="微软雅黑" w:eastAsia="微软雅黑" w:cs="微软雅黑"/>
          <w:color w:val="666666"/>
          <w:sz w:val="18"/>
          <w:szCs w:val="18"/>
          <w:highlight w:val="none"/>
          <w:lang w:val="en-US" w:eastAsia="zh-CN"/>
        </w:rPr>
        <w:t>1.5万吨/年、复合铁钛粉1万吨/年、复合铬酸铅3000吨/年。</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二、评价组成员</w:t>
      </w:r>
    </w:p>
    <w:p>
      <w:pPr>
        <w:pStyle w:val="5"/>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项目负责人：</w:t>
      </w:r>
      <w:r>
        <w:rPr>
          <w:rFonts w:hint="eastAsia" w:ascii="微软雅黑" w:hAnsi="微软雅黑" w:eastAsia="微软雅黑" w:cs="微软雅黑"/>
          <w:color w:val="666666"/>
          <w:sz w:val="18"/>
          <w:szCs w:val="18"/>
          <w:highlight w:val="none"/>
          <w:lang w:eastAsia="zh-CN"/>
        </w:rPr>
        <w:t>李振现</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评价组成员：</w:t>
      </w:r>
      <w:r>
        <w:rPr>
          <w:rFonts w:hint="eastAsia" w:ascii="微软雅黑" w:hAnsi="微软雅黑" w:eastAsia="微软雅黑" w:cs="微软雅黑"/>
          <w:color w:val="666666"/>
          <w:sz w:val="18"/>
          <w:szCs w:val="18"/>
          <w:highlight w:val="none"/>
          <w:lang w:eastAsia="zh-CN"/>
        </w:rPr>
        <w:t>孙肖华</w:t>
      </w:r>
      <w:r>
        <w:rPr>
          <w:rFonts w:hint="eastAsia" w:ascii="微软雅黑" w:hAnsi="微软雅黑" w:eastAsia="微软雅黑" w:cs="微软雅黑"/>
          <w:color w:val="666666"/>
          <w:sz w:val="18"/>
          <w:szCs w:val="18"/>
          <w:highlight w:val="none"/>
        </w:rPr>
        <w:t>、刘雪娇、孙玉燊</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三、用人单位存在的职业病危害因素及检测结果</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(1)职业病危害因素识别</w:t>
      </w:r>
    </w:p>
    <w:p>
      <w:pPr>
        <w:spacing w:line="500" w:lineRule="exact"/>
        <w:ind w:firstLine="360" w:firstLineChars="200"/>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通过从生产(运行)工艺过程、劳动过程、生产环境三方面对该公司工作场所内产生/存在的职业病危害因素进行识别与分析，得出结论，本次评价的主要职业病危害因素为：噪声、</w:t>
      </w:r>
      <w:r>
        <w:rPr>
          <w:rFonts w:hint="eastAsia" w:ascii="微软雅黑" w:hAnsi="微软雅黑" w:eastAsia="微软雅黑" w:cs="微软雅黑"/>
          <w:color w:val="666666"/>
          <w:sz w:val="18"/>
          <w:szCs w:val="18"/>
          <w:highlight w:val="none"/>
          <w:lang w:eastAsia="zh-CN"/>
        </w:rPr>
        <w:t>高温、</w:t>
      </w:r>
      <w:r>
        <w:rPr>
          <w:rFonts w:hint="eastAsia" w:ascii="微软雅黑" w:hAnsi="微软雅黑" w:eastAsia="微软雅黑" w:cs="微软雅黑"/>
          <w:color w:val="666666"/>
          <w:sz w:val="18"/>
          <w:szCs w:val="18"/>
          <w:highlight w:val="none"/>
        </w:rPr>
        <w:t>其他粉尘</w:t>
      </w:r>
      <w:r>
        <w:rPr>
          <w:rFonts w:hint="eastAsia" w:ascii="微软雅黑" w:hAnsi="微软雅黑" w:eastAsia="微软雅黑" w:cs="微软雅黑"/>
          <w:color w:val="666666"/>
          <w:sz w:val="18"/>
          <w:szCs w:val="18"/>
          <w:highlight w:val="none"/>
          <w:lang w:eastAsia="zh-CN"/>
        </w:rPr>
        <w:t>、重晶石粉尘、</w:t>
      </w:r>
      <w:r>
        <w:rPr>
          <w:rFonts w:hint="eastAsia" w:ascii="微软雅黑" w:hAnsi="微软雅黑" w:eastAsia="微软雅黑" w:cs="微软雅黑"/>
          <w:color w:val="666666"/>
          <w:sz w:val="18"/>
          <w:szCs w:val="18"/>
          <w:highlight w:val="none"/>
          <w:lang w:val="en-US" w:eastAsia="zh-CN"/>
        </w:rPr>
        <w:t>氢氧化钠、铬酸铅。</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(2)职业病危害因素检测结果</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检测结果均符合职业接触限值要求。</w:t>
      </w:r>
    </w:p>
    <w:p>
      <w:pPr>
        <w:pStyle w:val="5"/>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四、评价结论</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lang w:val="en-US" w:eastAsia="zh-CN"/>
        </w:rPr>
        <w:t>依据《国民经济行业分类》(按第1号修改单修订)（GB/T4754-2017）属于“化学原料和化学制品制造业”中的“工业颜料制造”。</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lang w:val="en-US" w:eastAsia="zh-CN"/>
        </w:rPr>
        <w:t>依据《国家卫生健康委办公厅关于公布建设项目职业病危害风险分类管理目录的通知》（国卫办职健发〔2021〕5号）规定，该企业属于（十四）C26化学原料和化学制品制造业-C264涂料、油墨、颜料及类似产品制造，其风险分类为严重，根据实际工作和接触的危害因素，及其预测职业病危害因素浓度情况，综合分析判定：河北灿日化工有限公司的职业病危害风险分类为严重。</w:t>
      </w:r>
    </w:p>
    <w:p>
      <w:pPr>
        <w:pStyle w:val="5"/>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val="en-US" w:eastAsia="zh-CN"/>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DgwZGJhYzJkNGI5ZTVmZDc1YzYwZjY2OWZiMWMifQ=="/>
  </w:docVars>
  <w:rsids>
    <w:rsidRoot w:val="1C1E0556"/>
    <w:rsid w:val="00641944"/>
    <w:rsid w:val="007B4D70"/>
    <w:rsid w:val="00C82F0E"/>
    <w:rsid w:val="00D16C93"/>
    <w:rsid w:val="00F7188F"/>
    <w:rsid w:val="123D5B6D"/>
    <w:rsid w:val="1C1E0556"/>
    <w:rsid w:val="2A532001"/>
    <w:rsid w:val="4B143C75"/>
    <w:rsid w:val="4C72240A"/>
    <w:rsid w:val="73573522"/>
    <w:rsid w:val="79D74CE0"/>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Char"/>
    <w:basedOn w:val="1"/>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customStyle="1" w:styleId="10">
    <w:name w:val="段"/>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964</Words>
  <Characters>1007</Characters>
  <Lines>7</Lines>
  <Paragraphs>2</Paragraphs>
  <TotalTime>1</TotalTime>
  <ScaleCrop>false</ScaleCrop>
  <LinksUpToDate>false</LinksUpToDate>
  <CharactersWithSpaces>1036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2023-02-02T07:30:20Z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E058B81DDFF54FACA19A59072E33A3F7</vt:lpwstr>
  </property>
</Properties>
</file>